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60" w:rsidRDefault="00487E60" w:rsidP="00DB1730">
      <w:pPr>
        <w:jc w:val="both"/>
        <w:rPr>
          <w:rFonts w:ascii="Book Antiqua" w:hAnsi="Book Antiqua" w:cs="Arial"/>
          <w:b/>
          <w:sz w:val="32"/>
          <w:szCs w:val="32"/>
        </w:rPr>
      </w:pPr>
    </w:p>
    <w:p w:rsidR="000E7757" w:rsidRDefault="000E7757" w:rsidP="00DB1730">
      <w:pPr>
        <w:jc w:val="center"/>
        <w:rPr>
          <w:rFonts w:ascii="Book Antiqua" w:hAnsi="Book Antiqua" w:cs="Arial"/>
          <w:b/>
          <w:caps/>
          <w:sz w:val="56"/>
          <w:szCs w:val="56"/>
        </w:rPr>
      </w:pPr>
      <w:r>
        <w:rPr>
          <w:rFonts w:ascii="Book Antiqua" w:hAnsi="Book Antiqua" w:cs="Arial"/>
          <w:b/>
          <w:caps/>
          <w:sz w:val="56"/>
          <w:szCs w:val="56"/>
        </w:rPr>
        <w:t>Town of Rising Sun</w:t>
      </w:r>
    </w:p>
    <w:p w:rsidR="00C876B6" w:rsidRPr="000E7757" w:rsidRDefault="00C876B6" w:rsidP="00DB1730">
      <w:pPr>
        <w:jc w:val="center"/>
        <w:rPr>
          <w:rFonts w:ascii="Book Antiqua" w:hAnsi="Book Antiqua" w:cs="Arial"/>
          <w:b/>
          <w:caps/>
          <w:sz w:val="56"/>
          <w:szCs w:val="56"/>
        </w:rPr>
      </w:pPr>
      <w:r w:rsidRPr="000E7757">
        <w:rPr>
          <w:rFonts w:ascii="Book Antiqua" w:hAnsi="Book Antiqua" w:cs="Arial"/>
          <w:b/>
          <w:caps/>
          <w:sz w:val="56"/>
          <w:szCs w:val="56"/>
        </w:rPr>
        <w:t>Meeting Notice</w:t>
      </w:r>
    </w:p>
    <w:p w:rsidR="00916BF8" w:rsidRPr="000E7757" w:rsidRDefault="00C876B6" w:rsidP="00DB1730">
      <w:pPr>
        <w:jc w:val="both"/>
        <w:rPr>
          <w:rFonts w:ascii="Book Antiqua" w:hAnsi="Book Antiqua" w:cs="Arial"/>
          <w:sz w:val="40"/>
          <w:szCs w:val="40"/>
        </w:rPr>
      </w:pPr>
      <w:proofErr w:type="gramStart"/>
      <w:r w:rsidRPr="000E7757">
        <w:rPr>
          <w:rFonts w:ascii="Book Antiqua" w:hAnsi="Book Antiqua" w:cs="Arial"/>
          <w:sz w:val="40"/>
          <w:szCs w:val="40"/>
        </w:rPr>
        <w:t xml:space="preserve">In accordance to </w:t>
      </w:r>
      <w:r w:rsidR="00640641" w:rsidRPr="000E7757">
        <w:rPr>
          <w:rFonts w:ascii="Book Antiqua" w:hAnsi="Book Antiqua" w:cs="Arial"/>
          <w:sz w:val="40"/>
          <w:szCs w:val="40"/>
        </w:rPr>
        <w:t xml:space="preserve">The </w:t>
      </w:r>
      <w:r w:rsidR="00FA1E29" w:rsidRPr="000E7757">
        <w:rPr>
          <w:rFonts w:ascii="Book Antiqua" w:hAnsi="Book Antiqua" w:cs="Arial"/>
          <w:sz w:val="40"/>
          <w:szCs w:val="40"/>
        </w:rPr>
        <w:t>Maryland Open Meetings Act, Title 10.</w:t>
      </w:r>
      <w:proofErr w:type="gramEnd"/>
      <w:r w:rsidR="00FA1E29" w:rsidRPr="000E7757">
        <w:rPr>
          <w:rFonts w:ascii="Book Antiqua" w:hAnsi="Book Antiqua" w:cs="Arial"/>
          <w:sz w:val="40"/>
          <w:szCs w:val="40"/>
        </w:rPr>
        <w:t xml:space="preserve"> </w:t>
      </w:r>
      <w:r w:rsidR="00FA1E29" w:rsidRPr="000E7757">
        <w:rPr>
          <w:rFonts w:ascii="Book Antiqua" w:hAnsi="Book Antiqua" w:cs="Arial"/>
          <w:i/>
          <w:sz w:val="40"/>
          <w:szCs w:val="40"/>
          <w:u w:val="single"/>
        </w:rPr>
        <w:t xml:space="preserve">Governmental </w:t>
      </w:r>
      <w:proofErr w:type="gramStart"/>
      <w:r w:rsidR="00FA1E29" w:rsidRPr="000E7757">
        <w:rPr>
          <w:rFonts w:ascii="Book Antiqua" w:hAnsi="Book Antiqua" w:cs="Arial"/>
          <w:i/>
          <w:sz w:val="40"/>
          <w:szCs w:val="40"/>
          <w:u w:val="single"/>
        </w:rPr>
        <w:t>Procedures</w:t>
      </w:r>
      <w:r w:rsidR="00FA1E29" w:rsidRPr="000E7757">
        <w:rPr>
          <w:rFonts w:ascii="Book Antiqua" w:hAnsi="Book Antiqua" w:cs="Arial"/>
          <w:sz w:val="40"/>
          <w:szCs w:val="40"/>
        </w:rPr>
        <w:t>,</w:t>
      </w:r>
      <w:proofErr w:type="gramEnd"/>
      <w:r w:rsidR="00FA1E29" w:rsidRPr="000E7757">
        <w:rPr>
          <w:rFonts w:ascii="Book Antiqua" w:hAnsi="Book Antiqua" w:cs="Arial"/>
          <w:sz w:val="40"/>
          <w:szCs w:val="40"/>
        </w:rPr>
        <w:t xml:space="preserve"> </w:t>
      </w:r>
      <w:r w:rsidR="000538D7" w:rsidRPr="006247DB">
        <w:rPr>
          <w:rFonts w:ascii="Book Antiqua" w:eastAsia="Times New Roman" w:hAnsi="Book Antiqua" w:cs="Arial"/>
          <w:color w:val="000000"/>
          <w:sz w:val="40"/>
          <w:szCs w:val="40"/>
        </w:rPr>
        <w:t xml:space="preserve">Subtitle 5. </w:t>
      </w:r>
      <w:r w:rsidR="000538D7" w:rsidRPr="006247DB">
        <w:rPr>
          <w:rFonts w:ascii="Book Antiqua" w:eastAsia="Times New Roman" w:hAnsi="Book Antiqua" w:cs="Arial"/>
          <w:i/>
          <w:color w:val="000000"/>
          <w:sz w:val="40"/>
          <w:szCs w:val="40"/>
          <w:u w:val="single"/>
        </w:rPr>
        <w:t>Notice of</w:t>
      </w:r>
      <w:r w:rsidR="000538D7">
        <w:rPr>
          <w:rFonts w:ascii="Book Antiqua" w:eastAsia="Times New Roman" w:hAnsi="Book Antiqua" w:cs="Arial"/>
          <w:i/>
          <w:color w:val="000000"/>
          <w:sz w:val="40"/>
          <w:szCs w:val="40"/>
          <w:u w:val="single"/>
        </w:rPr>
        <w:t xml:space="preserve"> </w:t>
      </w:r>
      <w:r w:rsidR="000538D7" w:rsidRPr="006247DB">
        <w:rPr>
          <w:rFonts w:ascii="Book Antiqua" w:eastAsia="Times New Roman" w:hAnsi="Book Antiqua" w:cs="Arial"/>
          <w:i/>
          <w:color w:val="000000"/>
          <w:sz w:val="40"/>
          <w:szCs w:val="40"/>
          <w:u w:val="single"/>
        </w:rPr>
        <w:t>Meetings</w:t>
      </w:r>
      <w:r w:rsidR="000538D7" w:rsidRPr="006247DB">
        <w:rPr>
          <w:rFonts w:ascii="Book Antiqua" w:eastAsia="Times New Roman" w:hAnsi="Book Antiqua" w:cs="Arial"/>
          <w:color w:val="000000"/>
          <w:sz w:val="40"/>
          <w:szCs w:val="40"/>
        </w:rPr>
        <w:t>, section §10-506(c</w:t>
      </w:r>
      <w:proofErr w:type="gramStart"/>
      <w:r w:rsidR="000538D7" w:rsidRPr="006247DB">
        <w:rPr>
          <w:rFonts w:ascii="Book Antiqua" w:eastAsia="Times New Roman" w:hAnsi="Book Antiqua" w:cs="Arial"/>
          <w:color w:val="000000"/>
          <w:sz w:val="40"/>
          <w:szCs w:val="40"/>
        </w:rPr>
        <w:t>)(</w:t>
      </w:r>
      <w:proofErr w:type="gramEnd"/>
      <w:r w:rsidR="000538D7" w:rsidRPr="006247DB">
        <w:rPr>
          <w:rFonts w:ascii="Book Antiqua" w:eastAsia="Times New Roman" w:hAnsi="Book Antiqua" w:cs="Arial"/>
          <w:color w:val="000000"/>
          <w:sz w:val="40"/>
          <w:szCs w:val="40"/>
        </w:rPr>
        <w:t xml:space="preserve">2) and </w:t>
      </w:r>
      <w:r w:rsidR="00056C88" w:rsidRPr="006247DB">
        <w:rPr>
          <w:rFonts w:ascii="Book Antiqua" w:eastAsia="Times New Roman" w:hAnsi="Book Antiqua" w:cs="Arial"/>
          <w:color w:val="000000"/>
          <w:sz w:val="40"/>
          <w:szCs w:val="40"/>
        </w:rPr>
        <w:t>§10-506(c)</w:t>
      </w:r>
      <w:r w:rsidR="000538D7" w:rsidRPr="006247DB">
        <w:rPr>
          <w:rFonts w:ascii="Book Antiqua" w:eastAsia="Times New Roman" w:hAnsi="Book Antiqua" w:cs="Arial"/>
          <w:color w:val="000000"/>
          <w:sz w:val="40"/>
          <w:szCs w:val="40"/>
        </w:rPr>
        <w:t xml:space="preserve">(3)(i)(ii). </w:t>
      </w:r>
      <w:r w:rsidR="000E7757">
        <w:rPr>
          <w:rFonts w:ascii="Book Antiqua" w:hAnsi="Book Antiqua" w:cs="Arial"/>
          <w:sz w:val="40"/>
          <w:szCs w:val="40"/>
        </w:rPr>
        <w:t xml:space="preserve">The </w:t>
      </w:r>
      <w:r w:rsidRPr="000E7757">
        <w:rPr>
          <w:rFonts w:ascii="Book Antiqua" w:hAnsi="Book Antiqua" w:cs="Arial"/>
          <w:sz w:val="40"/>
          <w:szCs w:val="40"/>
        </w:rPr>
        <w:t xml:space="preserve">Mayor and Board of Commissioners </w:t>
      </w:r>
      <w:r w:rsidR="000E7757">
        <w:rPr>
          <w:rFonts w:ascii="Book Antiqua" w:hAnsi="Book Antiqua" w:cs="Arial"/>
          <w:sz w:val="40"/>
          <w:szCs w:val="40"/>
        </w:rPr>
        <w:t>are</w:t>
      </w:r>
      <w:r w:rsidR="00640641" w:rsidRPr="000E7757">
        <w:rPr>
          <w:rFonts w:ascii="Book Antiqua" w:hAnsi="Book Antiqua" w:cs="Arial"/>
          <w:sz w:val="40"/>
          <w:szCs w:val="40"/>
        </w:rPr>
        <w:t xml:space="preserve"> hereby</w:t>
      </w:r>
      <w:r w:rsidR="00FA1E29" w:rsidRPr="000E7757">
        <w:rPr>
          <w:rFonts w:ascii="Book Antiqua" w:hAnsi="Book Antiqua" w:cs="Arial"/>
          <w:sz w:val="40"/>
          <w:szCs w:val="40"/>
        </w:rPr>
        <w:t xml:space="preserve"> providing public notice of their intent to </w:t>
      </w:r>
      <w:r w:rsidR="00D67FE4">
        <w:rPr>
          <w:rFonts w:ascii="Book Antiqua" w:hAnsi="Book Antiqua" w:cs="Arial"/>
          <w:sz w:val="40"/>
          <w:szCs w:val="40"/>
          <w:u w:val="single"/>
        </w:rPr>
        <w:t xml:space="preserve">meet in </w:t>
      </w:r>
      <w:r w:rsidR="00FA1E29" w:rsidRPr="000E7757">
        <w:rPr>
          <w:rFonts w:ascii="Book Antiqua" w:hAnsi="Book Antiqua" w:cs="Arial"/>
          <w:sz w:val="40"/>
          <w:szCs w:val="40"/>
        </w:rPr>
        <w:t xml:space="preserve"> </w:t>
      </w:r>
      <w:r w:rsidR="00916BF8" w:rsidRPr="000E7757">
        <w:rPr>
          <w:rFonts w:ascii="Book Antiqua" w:hAnsi="Book Antiqua" w:cs="Arial"/>
          <w:sz w:val="40"/>
          <w:szCs w:val="40"/>
        </w:rPr>
        <w:t xml:space="preserve">Executive Session under the </w:t>
      </w:r>
      <w:r w:rsidRPr="000E7757">
        <w:rPr>
          <w:rFonts w:ascii="Book Antiqua" w:hAnsi="Book Antiqua" w:cs="Arial"/>
          <w:sz w:val="40"/>
          <w:szCs w:val="40"/>
        </w:rPr>
        <w:t>“Closed</w:t>
      </w:r>
      <w:r w:rsidR="00916BF8" w:rsidRPr="000E7757">
        <w:rPr>
          <w:rFonts w:ascii="Book Antiqua" w:hAnsi="Book Antiqua" w:cs="Arial"/>
          <w:sz w:val="40"/>
          <w:szCs w:val="40"/>
        </w:rPr>
        <w:t xml:space="preserve"> Meeting</w:t>
      </w:r>
      <w:r w:rsidRPr="000E7757">
        <w:rPr>
          <w:rFonts w:ascii="Book Antiqua" w:hAnsi="Book Antiqua" w:cs="Arial"/>
          <w:sz w:val="40"/>
          <w:szCs w:val="40"/>
        </w:rPr>
        <w:t xml:space="preserve">” </w:t>
      </w:r>
      <w:r w:rsidR="00916BF8" w:rsidRPr="000E7757">
        <w:rPr>
          <w:rFonts w:ascii="Book Antiqua" w:hAnsi="Book Antiqua" w:cs="Arial"/>
          <w:sz w:val="40"/>
          <w:szCs w:val="40"/>
        </w:rPr>
        <w:t>format as provided for under section §10-508</w:t>
      </w:r>
      <w:r w:rsidR="000E7757" w:rsidRPr="000E7757">
        <w:rPr>
          <w:rFonts w:ascii="Book Antiqua" w:hAnsi="Book Antiqua" w:cs="Arial"/>
          <w:sz w:val="40"/>
          <w:szCs w:val="40"/>
        </w:rPr>
        <w:t xml:space="preserve"> of the ACT</w:t>
      </w:r>
    </w:p>
    <w:p w:rsidR="000E7757" w:rsidRPr="000E7757" w:rsidRDefault="000E7757" w:rsidP="00DB1730">
      <w:pPr>
        <w:jc w:val="both"/>
        <w:rPr>
          <w:rFonts w:ascii="Book Antiqua" w:hAnsi="Book Antiqua" w:cs="Arial"/>
          <w:b/>
          <w:sz w:val="16"/>
          <w:szCs w:val="16"/>
        </w:rPr>
      </w:pPr>
    </w:p>
    <w:p w:rsidR="00056C88" w:rsidRPr="00DB1730" w:rsidRDefault="00056C88" w:rsidP="00056C88">
      <w:pPr>
        <w:jc w:val="both"/>
        <w:rPr>
          <w:rFonts w:ascii="Book Antiqua" w:hAnsi="Book Antiqua" w:cs="Arial"/>
          <w:b/>
          <w:sz w:val="40"/>
          <w:szCs w:val="40"/>
        </w:rPr>
      </w:pPr>
      <w:r w:rsidRPr="00DB1730">
        <w:rPr>
          <w:rFonts w:ascii="Book Antiqua" w:hAnsi="Book Antiqua" w:cs="Arial"/>
          <w:b/>
          <w:sz w:val="40"/>
          <w:szCs w:val="40"/>
        </w:rPr>
        <w:t xml:space="preserve">This meeting will be located on the </w:t>
      </w:r>
      <w:r w:rsidR="006250C6">
        <w:rPr>
          <w:rFonts w:ascii="Book Antiqua" w:hAnsi="Book Antiqua" w:cs="Arial"/>
          <w:b/>
          <w:sz w:val="40"/>
          <w:szCs w:val="40"/>
        </w:rPr>
        <w:t>2n</w:t>
      </w:r>
      <w:r w:rsidR="00BF0628">
        <w:rPr>
          <w:rFonts w:ascii="Book Antiqua" w:hAnsi="Book Antiqua" w:cs="Arial"/>
          <w:b/>
          <w:sz w:val="40"/>
          <w:szCs w:val="40"/>
        </w:rPr>
        <w:t>d</w:t>
      </w:r>
      <w:r w:rsidRPr="00DB1730">
        <w:rPr>
          <w:rFonts w:ascii="Book Antiqua" w:hAnsi="Book Antiqua" w:cs="Arial"/>
          <w:b/>
          <w:sz w:val="40"/>
          <w:szCs w:val="40"/>
        </w:rPr>
        <w:t xml:space="preserve"> Floor of the Town Hall on </w:t>
      </w:r>
      <w:r w:rsidR="00565356">
        <w:rPr>
          <w:rFonts w:ascii="Book Antiqua" w:hAnsi="Book Antiqua" w:cs="Arial"/>
          <w:b/>
          <w:sz w:val="40"/>
          <w:szCs w:val="40"/>
        </w:rPr>
        <w:t>Tuesday</w:t>
      </w:r>
      <w:r w:rsidR="00BF0628">
        <w:rPr>
          <w:rFonts w:ascii="Book Antiqua" w:hAnsi="Book Antiqua" w:cs="Arial"/>
          <w:b/>
          <w:sz w:val="40"/>
          <w:szCs w:val="40"/>
        </w:rPr>
        <w:t xml:space="preserve"> </w:t>
      </w:r>
      <w:r w:rsidR="006D73C2">
        <w:rPr>
          <w:rFonts w:ascii="Book Antiqua" w:hAnsi="Book Antiqua" w:cs="Arial"/>
          <w:b/>
          <w:sz w:val="40"/>
          <w:szCs w:val="40"/>
        </w:rPr>
        <w:t>evening</w:t>
      </w:r>
      <w:r w:rsidRPr="00DB1730">
        <w:rPr>
          <w:rFonts w:ascii="Book Antiqua" w:hAnsi="Book Antiqua" w:cs="Arial"/>
          <w:b/>
          <w:sz w:val="40"/>
          <w:szCs w:val="40"/>
        </w:rPr>
        <w:t xml:space="preserve"> </w:t>
      </w:r>
      <w:r w:rsidR="0073692C">
        <w:rPr>
          <w:rFonts w:ascii="Book Antiqua" w:hAnsi="Book Antiqua" w:cs="Arial"/>
          <w:b/>
          <w:sz w:val="40"/>
          <w:szCs w:val="40"/>
        </w:rPr>
        <w:t>July 24</w:t>
      </w:r>
      <w:r w:rsidRPr="00DB1730">
        <w:rPr>
          <w:rFonts w:ascii="Book Antiqua" w:hAnsi="Book Antiqua" w:cs="Arial"/>
          <w:b/>
          <w:sz w:val="40"/>
          <w:szCs w:val="40"/>
        </w:rPr>
        <w:t>, 20</w:t>
      </w:r>
      <w:r w:rsidR="00BF0628">
        <w:rPr>
          <w:rFonts w:ascii="Book Antiqua" w:hAnsi="Book Antiqua" w:cs="Arial"/>
          <w:b/>
          <w:sz w:val="40"/>
          <w:szCs w:val="40"/>
        </w:rPr>
        <w:t>1</w:t>
      </w:r>
      <w:r w:rsidR="006250C6">
        <w:rPr>
          <w:rFonts w:ascii="Book Antiqua" w:hAnsi="Book Antiqua" w:cs="Arial"/>
          <w:b/>
          <w:sz w:val="40"/>
          <w:szCs w:val="40"/>
        </w:rPr>
        <w:t>2</w:t>
      </w:r>
      <w:r w:rsidRPr="00DB1730">
        <w:rPr>
          <w:rFonts w:ascii="Book Antiqua" w:hAnsi="Book Antiqua" w:cs="Arial"/>
          <w:b/>
          <w:sz w:val="40"/>
          <w:szCs w:val="40"/>
        </w:rPr>
        <w:t xml:space="preserve"> at </w:t>
      </w:r>
      <w:r w:rsidR="00565356">
        <w:rPr>
          <w:rFonts w:ascii="Book Antiqua" w:hAnsi="Book Antiqua" w:cs="Arial"/>
          <w:b/>
          <w:sz w:val="40"/>
          <w:szCs w:val="40"/>
        </w:rPr>
        <w:t>5</w:t>
      </w:r>
      <w:r w:rsidRPr="00DB1730">
        <w:rPr>
          <w:rFonts w:ascii="Book Antiqua" w:hAnsi="Book Antiqua" w:cs="Arial"/>
          <w:b/>
          <w:sz w:val="40"/>
          <w:szCs w:val="40"/>
        </w:rPr>
        <w:t>:</w:t>
      </w:r>
      <w:r w:rsidR="0073692C">
        <w:rPr>
          <w:rFonts w:ascii="Book Antiqua" w:hAnsi="Book Antiqua" w:cs="Arial"/>
          <w:b/>
          <w:sz w:val="40"/>
          <w:szCs w:val="40"/>
        </w:rPr>
        <w:t>0</w:t>
      </w:r>
      <w:r w:rsidR="00565356">
        <w:rPr>
          <w:rFonts w:ascii="Book Antiqua" w:hAnsi="Book Antiqua" w:cs="Arial"/>
          <w:b/>
          <w:sz w:val="40"/>
          <w:szCs w:val="40"/>
        </w:rPr>
        <w:t>0</w:t>
      </w:r>
      <w:r w:rsidRPr="00DB1730">
        <w:rPr>
          <w:rFonts w:ascii="Book Antiqua" w:hAnsi="Book Antiqua" w:cs="Arial"/>
          <w:b/>
          <w:sz w:val="40"/>
          <w:szCs w:val="40"/>
        </w:rPr>
        <w:t xml:space="preserve"> </w:t>
      </w:r>
      <w:r w:rsidR="00BB6E68">
        <w:rPr>
          <w:rFonts w:ascii="Book Antiqua" w:hAnsi="Book Antiqua" w:cs="Arial"/>
          <w:b/>
          <w:sz w:val="40"/>
          <w:szCs w:val="40"/>
        </w:rPr>
        <w:t>P</w:t>
      </w:r>
      <w:r w:rsidRPr="00DB1730">
        <w:rPr>
          <w:rFonts w:ascii="Book Antiqua" w:hAnsi="Book Antiqua" w:cs="Arial"/>
          <w:b/>
          <w:sz w:val="40"/>
          <w:szCs w:val="40"/>
        </w:rPr>
        <w:t>M</w:t>
      </w:r>
    </w:p>
    <w:p w:rsidR="00722946" w:rsidRDefault="00722946" w:rsidP="00056C88">
      <w:pPr>
        <w:jc w:val="both"/>
        <w:rPr>
          <w:rFonts w:ascii="Book Antiqua" w:hAnsi="Book Antiqua" w:cs="Arial"/>
          <w:b/>
          <w:sz w:val="40"/>
          <w:szCs w:val="40"/>
        </w:rPr>
      </w:pPr>
    </w:p>
    <w:p w:rsidR="00056C88" w:rsidRPr="008106AF" w:rsidRDefault="0073692C" w:rsidP="00056C88">
      <w:pPr>
        <w:jc w:val="both"/>
        <w:rPr>
          <w:rFonts w:ascii="Book Antiqua" w:hAnsi="Book Antiqua" w:cs="Arial"/>
          <w:b/>
          <w:sz w:val="48"/>
          <w:szCs w:val="48"/>
        </w:rPr>
      </w:pPr>
      <w:r w:rsidRPr="00DB1730">
        <w:rPr>
          <w:rFonts w:ascii="Book Antiqua" w:hAnsi="Book Antiqua" w:cs="Arial"/>
          <w:b/>
          <w:sz w:val="40"/>
          <w:szCs w:val="40"/>
        </w:rPr>
        <w:t xml:space="preserve">The purpose of this meeting is </w:t>
      </w:r>
      <w:r>
        <w:rPr>
          <w:rFonts w:ascii="Book Antiqua" w:hAnsi="Book Antiqua" w:cs="Arial"/>
          <w:b/>
          <w:sz w:val="40"/>
          <w:szCs w:val="40"/>
        </w:rPr>
        <w:t>to discuss personnel issues as provided for by section §10-508 (a</w:t>
      </w:r>
      <w:proofErr w:type="gramStart"/>
      <w:r>
        <w:rPr>
          <w:rFonts w:ascii="Book Antiqua" w:hAnsi="Book Antiqua" w:cs="Arial"/>
          <w:b/>
          <w:sz w:val="40"/>
          <w:szCs w:val="40"/>
        </w:rPr>
        <w:t>)(</w:t>
      </w:r>
      <w:proofErr w:type="gramEnd"/>
      <w:r>
        <w:rPr>
          <w:rFonts w:ascii="Book Antiqua" w:hAnsi="Book Antiqua" w:cs="Arial"/>
          <w:b/>
          <w:sz w:val="40"/>
          <w:szCs w:val="40"/>
        </w:rPr>
        <w:t xml:space="preserve">1); and to </w:t>
      </w:r>
      <w:r w:rsidR="00B50512">
        <w:rPr>
          <w:rFonts w:ascii="Book Antiqua" w:hAnsi="Book Antiqua" w:cs="Arial"/>
          <w:b/>
          <w:sz w:val="40"/>
          <w:szCs w:val="40"/>
        </w:rPr>
        <w:t xml:space="preserve">consult with legal counsel </w:t>
      </w:r>
      <w:r w:rsidR="008106AF">
        <w:rPr>
          <w:rFonts w:ascii="Book Antiqua" w:hAnsi="Book Antiqua" w:cs="Arial"/>
          <w:b/>
          <w:sz w:val="40"/>
          <w:szCs w:val="40"/>
        </w:rPr>
        <w:t xml:space="preserve">as provided for by section </w:t>
      </w:r>
      <w:r w:rsidR="008106AF" w:rsidRPr="008106AF">
        <w:rPr>
          <w:rFonts w:ascii="Book Antiqua" w:hAnsi="Book Antiqua" w:cs="Arial"/>
          <w:b/>
          <w:sz w:val="40"/>
          <w:szCs w:val="40"/>
        </w:rPr>
        <w:t>§10-508 (a)(</w:t>
      </w:r>
      <w:r w:rsidR="00B50512">
        <w:rPr>
          <w:rFonts w:ascii="Book Antiqua" w:hAnsi="Book Antiqua" w:cs="Arial"/>
          <w:b/>
          <w:sz w:val="40"/>
          <w:szCs w:val="40"/>
        </w:rPr>
        <w:t>7</w:t>
      </w:r>
      <w:r w:rsidR="008106AF" w:rsidRPr="008106AF">
        <w:rPr>
          <w:rFonts w:ascii="Book Antiqua" w:hAnsi="Book Antiqua" w:cs="Arial"/>
          <w:b/>
          <w:sz w:val="40"/>
          <w:szCs w:val="40"/>
        </w:rPr>
        <w:t>)</w:t>
      </w:r>
      <w:r w:rsidR="00A52BC2">
        <w:rPr>
          <w:rFonts w:ascii="Book Antiqua" w:hAnsi="Book Antiqua" w:cs="Arial"/>
          <w:b/>
          <w:sz w:val="40"/>
          <w:szCs w:val="40"/>
        </w:rPr>
        <w:t>;</w:t>
      </w:r>
      <w:r w:rsidR="008106AF" w:rsidRPr="008106AF">
        <w:rPr>
          <w:rFonts w:ascii="Book Antiqua" w:hAnsi="Book Antiqua" w:cs="Arial"/>
          <w:b/>
          <w:sz w:val="40"/>
          <w:szCs w:val="40"/>
        </w:rPr>
        <w:t xml:space="preserve"> and to </w:t>
      </w:r>
      <w:r w:rsidR="00D024BD" w:rsidRPr="00D024BD">
        <w:rPr>
          <w:rFonts w:ascii="Book Antiqua" w:hAnsi="Book Antiqua"/>
          <w:b/>
          <w:sz w:val="40"/>
          <w:szCs w:val="40"/>
        </w:rPr>
        <w:t xml:space="preserve">discuss </w:t>
      </w:r>
      <w:r w:rsidR="000F7D21">
        <w:rPr>
          <w:rFonts w:ascii="Book Antiqua" w:hAnsi="Book Antiqua"/>
          <w:b/>
          <w:sz w:val="40"/>
          <w:szCs w:val="40"/>
        </w:rPr>
        <w:t>and update the board on a current legal issue</w:t>
      </w:r>
      <w:r>
        <w:rPr>
          <w:rFonts w:ascii="Book Antiqua" w:hAnsi="Book Antiqua"/>
          <w:b/>
          <w:sz w:val="40"/>
          <w:szCs w:val="40"/>
        </w:rPr>
        <w:t>s</w:t>
      </w:r>
      <w:r w:rsidR="000F7D21">
        <w:rPr>
          <w:rFonts w:ascii="Book Antiqua" w:hAnsi="Book Antiqua"/>
          <w:b/>
          <w:sz w:val="40"/>
          <w:szCs w:val="40"/>
        </w:rPr>
        <w:t>,</w:t>
      </w:r>
      <w:r w:rsidR="00D024BD" w:rsidRPr="00D024BD">
        <w:rPr>
          <w:rFonts w:ascii="Book Antiqua" w:hAnsi="Book Antiqua" w:cs="Arial"/>
          <w:b/>
          <w:sz w:val="40"/>
          <w:szCs w:val="40"/>
        </w:rPr>
        <w:t xml:space="preserve"> </w:t>
      </w:r>
      <w:r w:rsidR="008106AF" w:rsidRPr="00D024BD">
        <w:rPr>
          <w:rFonts w:ascii="Book Antiqua" w:hAnsi="Book Antiqua" w:cs="Arial"/>
          <w:b/>
          <w:sz w:val="40"/>
          <w:szCs w:val="40"/>
        </w:rPr>
        <w:t>as pr</w:t>
      </w:r>
      <w:r w:rsidR="008106AF" w:rsidRPr="008106AF">
        <w:rPr>
          <w:rFonts w:ascii="Book Antiqua" w:hAnsi="Book Antiqua" w:cs="Arial"/>
          <w:b/>
          <w:sz w:val="40"/>
          <w:szCs w:val="40"/>
        </w:rPr>
        <w:t>ovided for by section §10-508(a)(</w:t>
      </w:r>
      <w:r w:rsidR="000F7D21">
        <w:rPr>
          <w:rFonts w:ascii="Book Antiqua" w:hAnsi="Book Antiqua" w:cs="Arial"/>
          <w:b/>
          <w:sz w:val="40"/>
          <w:szCs w:val="40"/>
        </w:rPr>
        <w:t>8</w:t>
      </w:r>
      <w:r w:rsidR="008106AF" w:rsidRPr="008106AF">
        <w:rPr>
          <w:rFonts w:ascii="Book Antiqua" w:hAnsi="Book Antiqua" w:cs="Arial"/>
          <w:b/>
          <w:sz w:val="40"/>
          <w:szCs w:val="40"/>
        </w:rPr>
        <w:t>)</w:t>
      </w:r>
      <w:r>
        <w:rPr>
          <w:rFonts w:ascii="Book Antiqua" w:hAnsi="Book Antiqua" w:cs="Arial"/>
          <w:b/>
          <w:sz w:val="40"/>
          <w:szCs w:val="40"/>
        </w:rPr>
        <w:t xml:space="preserve">; </w:t>
      </w:r>
      <w:r w:rsidR="007E41BB" w:rsidRPr="008106AF">
        <w:rPr>
          <w:rFonts w:ascii="Book Antiqua" w:hAnsi="Book Antiqua" w:cs="Arial"/>
          <w:b/>
          <w:sz w:val="40"/>
          <w:szCs w:val="40"/>
        </w:rPr>
        <w:t xml:space="preserve"> </w:t>
      </w:r>
    </w:p>
    <w:p w:rsidR="00722946" w:rsidRDefault="00722946" w:rsidP="00056C88">
      <w:pPr>
        <w:jc w:val="center"/>
        <w:rPr>
          <w:rFonts w:ascii="Book Antiqua" w:hAnsi="Book Antiqua" w:cs="Arial"/>
          <w:b/>
          <w:sz w:val="40"/>
          <w:szCs w:val="40"/>
        </w:rPr>
      </w:pPr>
    </w:p>
    <w:p w:rsidR="00056C88" w:rsidRPr="001B2B71" w:rsidRDefault="00056C88" w:rsidP="00056C88">
      <w:pPr>
        <w:jc w:val="center"/>
        <w:rPr>
          <w:rFonts w:ascii="Book Antiqua" w:hAnsi="Book Antiqua" w:cs="Arial"/>
          <w:b/>
          <w:sz w:val="40"/>
          <w:szCs w:val="40"/>
        </w:rPr>
      </w:pPr>
      <w:r w:rsidRPr="001B2B71">
        <w:rPr>
          <w:rFonts w:ascii="Book Antiqua" w:hAnsi="Book Antiqua" w:cs="Arial"/>
          <w:b/>
          <w:sz w:val="40"/>
          <w:szCs w:val="40"/>
        </w:rPr>
        <w:t xml:space="preserve">Posted this </w:t>
      </w:r>
      <w:r w:rsidR="00A52BC2">
        <w:rPr>
          <w:rFonts w:ascii="Book Antiqua" w:hAnsi="Book Antiqua" w:cs="Arial"/>
          <w:b/>
          <w:sz w:val="40"/>
          <w:szCs w:val="40"/>
        </w:rPr>
        <w:t>23rd</w:t>
      </w:r>
      <w:r>
        <w:rPr>
          <w:rFonts w:ascii="Book Antiqua" w:hAnsi="Book Antiqua" w:cs="Arial"/>
          <w:b/>
          <w:sz w:val="40"/>
          <w:szCs w:val="40"/>
        </w:rPr>
        <w:t xml:space="preserve"> </w:t>
      </w:r>
      <w:r w:rsidRPr="001B2B71">
        <w:rPr>
          <w:rFonts w:ascii="Book Antiqua" w:hAnsi="Book Antiqua" w:cs="Arial"/>
          <w:b/>
          <w:sz w:val="40"/>
          <w:szCs w:val="40"/>
        </w:rPr>
        <w:t xml:space="preserve">day of </w:t>
      </w:r>
      <w:r w:rsidR="00A52BC2">
        <w:rPr>
          <w:rFonts w:ascii="Book Antiqua" w:hAnsi="Book Antiqua" w:cs="Arial"/>
          <w:b/>
          <w:sz w:val="40"/>
          <w:szCs w:val="40"/>
        </w:rPr>
        <w:t>July</w:t>
      </w:r>
      <w:r>
        <w:rPr>
          <w:rFonts w:ascii="Book Antiqua" w:hAnsi="Book Antiqua" w:cs="Arial"/>
          <w:b/>
          <w:sz w:val="40"/>
          <w:szCs w:val="40"/>
        </w:rPr>
        <w:t xml:space="preserve"> </w:t>
      </w:r>
      <w:r w:rsidRPr="001B2B71">
        <w:rPr>
          <w:rFonts w:ascii="Book Antiqua" w:hAnsi="Book Antiqua" w:cs="Arial"/>
          <w:b/>
          <w:sz w:val="40"/>
          <w:szCs w:val="40"/>
        </w:rPr>
        <w:t>20</w:t>
      </w:r>
      <w:r w:rsidR="00BF0628">
        <w:rPr>
          <w:rFonts w:ascii="Book Antiqua" w:hAnsi="Book Antiqua" w:cs="Arial"/>
          <w:b/>
          <w:sz w:val="40"/>
          <w:szCs w:val="40"/>
        </w:rPr>
        <w:t>1</w:t>
      </w:r>
      <w:r w:rsidR="006250C6">
        <w:rPr>
          <w:rFonts w:ascii="Book Antiqua" w:hAnsi="Book Antiqua" w:cs="Arial"/>
          <w:b/>
          <w:sz w:val="40"/>
          <w:szCs w:val="40"/>
        </w:rPr>
        <w:t>2</w:t>
      </w:r>
    </w:p>
    <w:p w:rsidR="00C876B6" w:rsidRPr="001B2B71" w:rsidRDefault="00C876B6" w:rsidP="00056C88">
      <w:pPr>
        <w:jc w:val="both"/>
        <w:rPr>
          <w:rFonts w:ascii="Book Antiqua" w:hAnsi="Book Antiqua" w:cs="Arial"/>
          <w:b/>
          <w:sz w:val="40"/>
          <w:szCs w:val="40"/>
        </w:rPr>
      </w:pPr>
    </w:p>
    <w:sectPr w:rsidR="00C876B6" w:rsidRPr="001B2B71" w:rsidSect="00DB1730">
      <w:pgSz w:w="12240" w:h="15840"/>
      <w:pgMar w:top="576" w:right="630" w:bottom="677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compat/>
  <w:rsids>
    <w:rsidRoot w:val="00AD2CDC"/>
    <w:rsid w:val="00004478"/>
    <w:rsid w:val="000109A7"/>
    <w:rsid w:val="000538D7"/>
    <w:rsid w:val="00056C88"/>
    <w:rsid w:val="0008632F"/>
    <w:rsid w:val="0009468D"/>
    <w:rsid w:val="000E7757"/>
    <w:rsid w:val="000F7D21"/>
    <w:rsid w:val="00136454"/>
    <w:rsid w:val="00140F09"/>
    <w:rsid w:val="001472E7"/>
    <w:rsid w:val="001550D1"/>
    <w:rsid w:val="001B2B71"/>
    <w:rsid w:val="00202E29"/>
    <w:rsid w:val="00230F6E"/>
    <w:rsid w:val="00240574"/>
    <w:rsid w:val="00297C07"/>
    <w:rsid w:val="003170B5"/>
    <w:rsid w:val="003770A5"/>
    <w:rsid w:val="00487E60"/>
    <w:rsid w:val="004B4C80"/>
    <w:rsid w:val="005126C3"/>
    <w:rsid w:val="00520578"/>
    <w:rsid w:val="00565356"/>
    <w:rsid w:val="005B5F05"/>
    <w:rsid w:val="00620BC5"/>
    <w:rsid w:val="006250C6"/>
    <w:rsid w:val="00640641"/>
    <w:rsid w:val="00656C08"/>
    <w:rsid w:val="00675AB9"/>
    <w:rsid w:val="006D73C2"/>
    <w:rsid w:val="00722946"/>
    <w:rsid w:val="00735DD6"/>
    <w:rsid w:val="0073692C"/>
    <w:rsid w:val="00764E2E"/>
    <w:rsid w:val="007D6AC1"/>
    <w:rsid w:val="007E41BB"/>
    <w:rsid w:val="007E799D"/>
    <w:rsid w:val="008106AF"/>
    <w:rsid w:val="00830C55"/>
    <w:rsid w:val="008A038E"/>
    <w:rsid w:val="00916BF8"/>
    <w:rsid w:val="009273A1"/>
    <w:rsid w:val="00935523"/>
    <w:rsid w:val="00940428"/>
    <w:rsid w:val="00942173"/>
    <w:rsid w:val="009656D1"/>
    <w:rsid w:val="009754DF"/>
    <w:rsid w:val="009E671A"/>
    <w:rsid w:val="00A163E8"/>
    <w:rsid w:val="00A52BC2"/>
    <w:rsid w:val="00AD2CDC"/>
    <w:rsid w:val="00B348F3"/>
    <w:rsid w:val="00B35977"/>
    <w:rsid w:val="00B50512"/>
    <w:rsid w:val="00B61B14"/>
    <w:rsid w:val="00B82F0D"/>
    <w:rsid w:val="00BB6E68"/>
    <w:rsid w:val="00BF0628"/>
    <w:rsid w:val="00C05535"/>
    <w:rsid w:val="00C07919"/>
    <w:rsid w:val="00C101D6"/>
    <w:rsid w:val="00C750BD"/>
    <w:rsid w:val="00C876B6"/>
    <w:rsid w:val="00CC44E0"/>
    <w:rsid w:val="00CE7910"/>
    <w:rsid w:val="00D0000F"/>
    <w:rsid w:val="00D024BD"/>
    <w:rsid w:val="00D67FE4"/>
    <w:rsid w:val="00DB1730"/>
    <w:rsid w:val="00DD3183"/>
    <w:rsid w:val="00DD40FB"/>
    <w:rsid w:val="00DE76A2"/>
    <w:rsid w:val="00E26177"/>
    <w:rsid w:val="00E50982"/>
    <w:rsid w:val="00EA2A2A"/>
    <w:rsid w:val="00ED2262"/>
    <w:rsid w:val="00ED7F4A"/>
    <w:rsid w:val="00EF1081"/>
    <w:rsid w:val="00F844B0"/>
    <w:rsid w:val="00FA1E29"/>
    <w:rsid w:val="00FC3F62"/>
    <w:rsid w:val="00FD47C5"/>
    <w:rsid w:val="00FF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F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user53</cp:lastModifiedBy>
  <cp:revision>2</cp:revision>
  <cp:lastPrinted>2009-10-19T22:49:00Z</cp:lastPrinted>
  <dcterms:created xsi:type="dcterms:W3CDTF">2012-07-23T15:19:00Z</dcterms:created>
  <dcterms:modified xsi:type="dcterms:W3CDTF">2012-07-23T15:19:00Z</dcterms:modified>
</cp:coreProperties>
</file>